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58" w:rsidRPr="00594C25" w:rsidRDefault="00843E58" w:rsidP="00843E58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36pt;width:549.5pt;height:50.25pt;z-index:251658240;mso-position-horizontal-relative:text;mso-position-vertical-relative:text" filled="f" strokeweight="1.5pt">
            <v:stroke dashstyle="longDashDotDot"/>
            <v:textbox>
              <w:txbxContent>
                <w:p w:rsidR="00843E58" w:rsidRPr="00176CD8" w:rsidRDefault="00843E58" w:rsidP="00843E58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Complete this 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Text Structure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graphic organizer completely for the passage or article of your choice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>. Be sure to glue this in your reader’s response journal.</w:t>
                  </w:r>
                </w:p>
              </w:txbxContent>
            </v:textbox>
          </v:shape>
        </w:pict>
      </w:r>
      <w:r>
        <w:rPr>
          <w:rFonts w:ascii="DJ Jenn Pen" w:hAnsi="DJ Jenn Pen"/>
          <w:b/>
          <w:noProof/>
          <w:sz w:val="40"/>
          <w:szCs w:val="40"/>
        </w:rPr>
        <w:pict>
          <v:rect id="_x0000_s1027" style="position:absolute;left:0;text-align:left;margin-left:-14.95pt;margin-top:28.55pt;width:567.85pt;height:649.35pt;z-index:251658240" filled="f" strokeweight="3pt"/>
        </w:pict>
      </w:r>
      <w:r w:rsidRPr="00594C25">
        <w:rPr>
          <w:rFonts w:ascii="DJ Jenn Pen" w:hAnsi="DJ Jenn Pen"/>
          <w:b/>
          <w:sz w:val="40"/>
          <w:szCs w:val="40"/>
        </w:rPr>
        <w:t xml:space="preserve">Nonfiction Reading Response </w:t>
      </w:r>
      <w:r>
        <w:rPr>
          <w:rFonts w:ascii="DJ Jenn Pen" w:hAnsi="DJ Jenn Pen"/>
          <w:b/>
          <w:sz w:val="40"/>
          <w:szCs w:val="40"/>
        </w:rPr>
        <w:t>Text Structure</w:t>
      </w:r>
    </w:p>
    <w:p w:rsidR="00843E58" w:rsidRDefault="00843E58" w:rsidP="00843E58"/>
    <w:p w:rsidR="00843E58" w:rsidRDefault="00843E58" w:rsidP="00843E58"/>
    <w:p w:rsidR="00843E58" w:rsidRDefault="00843E58" w:rsidP="00843E58"/>
    <w:p w:rsidR="00843E58" w:rsidRDefault="00843E58" w:rsidP="00843E58"/>
    <w:p w:rsidR="00A62CB2" w:rsidRDefault="00843E58">
      <w:r>
        <w:rPr>
          <w:noProof/>
        </w:rPr>
        <w:pict>
          <v:shape id="_x0000_s1046" type="#_x0000_t202" style="position:absolute;margin-left:228.05pt;margin-top:119.85pt;width:87.1pt;height:36.7pt;z-index:251663360" filled="f" stroked="f">
            <v:textbox>
              <w:txbxContent>
                <w:p w:rsidR="00843E58" w:rsidRPr="00843E58" w:rsidRDefault="00843E58" w:rsidP="00843E58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Compare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29.2pt;margin-top:54.6pt;width:92.35pt;height:36.7pt;z-index:251662336" filled="f" stroked="f">
            <v:textbox>
              <w:txbxContent>
                <w:p w:rsidR="00843E58" w:rsidRPr="00843E58" w:rsidRDefault="00843E58" w:rsidP="00843E58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Contrast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13.45pt;margin-top:54.6pt;width:92.35pt;height:36.7pt;z-index:251661312" filled="f" stroked="f">
            <v:textbox>
              <w:txbxContent>
                <w:p w:rsidR="00843E58" w:rsidRPr="00843E58" w:rsidRDefault="00843E58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Contrast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2" style="position:absolute;margin-left:-6.8pt;margin-top:31.55pt;width:350.5pt;height:421.8pt;z-index:251659264" filled="f" strokeweight="2.25pt">
            <v:stroke dashstyle="dashDot"/>
          </v:oval>
        </w:pict>
      </w:r>
      <w:r>
        <w:rPr>
          <w:noProof/>
        </w:rPr>
        <w:pict>
          <v:oval id="_x0000_s1043" style="position:absolute;margin-left:200.4pt;margin-top:31.55pt;width:342.3pt;height:421.8pt;z-index:251660288" filled="f" strokeweight="2.25pt">
            <v:stroke dashstyle="dashDot"/>
          </v:oval>
        </w:pict>
      </w:r>
    </w:p>
    <w:sectPr w:rsidR="00A62CB2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3E58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15002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43E58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>Frisco ISD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2013-11-08T22:51:00Z</cp:lastPrinted>
  <dcterms:created xsi:type="dcterms:W3CDTF">2013-11-08T22:42:00Z</dcterms:created>
  <dcterms:modified xsi:type="dcterms:W3CDTF">2013-11-08T22:51:00Z</dcterms:modified>
</cp:coreProperties>
</file>